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uzatvorená podľa ustanovenia § 536 a nasl.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00000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0CCA7EDD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A22079" w:rsidRPr="00A22079">
        <w:rPr>
          <w:b/>
          <w:sz w:val="22"/>
          <w:szCs w:val="22"/>
        </w:rPr>
        <w:t>Obec Dlhá nad Oravou</w:t>
      </w:r>
    </w:p>
    <w:p w14:paraId="1DBFC8C0" w14:textId="71882ABD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A22079" w:rsidRPr="00A22079">
        <w:rPr>
          <w:bCs/>
          <w:sz w:val="22"/>
          <w:szCs w:val="22"/>
        </w:rPr>
        <w:t>Dlhá nad Oravou 250, 02755 Dlhá nad Oravou, SK</w:t>
      </w:r>
    </w:p>
    <w:p w14:paraId="61852053" w14:textId="569287EB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A22079" w:rsidRPr="00A22079">
        <w:rPr>
          <w:bCs/>
          <w:sz w:val="22"/>
          <w:szCs w:val="22"/>
        </w:rPr>
        <w:t>Ing. Ján Kamas</w:t>
      </w:r>
    </w:p>
    <w:p w14:paraId="4B36014B" w14:textId="30A1CD72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A22079" w:rsidRPr="00A22079">
        <w:rPr>
          <w:sz w:val="22"/>
          <w:szCs w:val="22"/>
        </w:rPr>
        <w:t>00314447</w:t>
      </w:r>
    </w:p>
    <w:p w14:paraId="71DC7EB9" w14:textId="77498AEC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3F5F19E5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A22079" w:rsidRPr="00A22079">
        <w:rPr>
          <w:sz w:val="22"/>
          <w:szCs w:val="22"/>
        </w:rPr>
        <w:t>Chodník pri štátnej ceste I/59, Dlhá nad Oravou, I. etapa.</w:t>
      </w:r>
    </w:p>
    <w:p w14:paraId="16ECD03A" w14:textId="750A706F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A22079" w:rsidRPr="00A22079">
        <w:rPr>
          <w:sz w:val="22"/>
          <w:szCs w:val="22"/>
        </w:rPr>
        <w:t>Obec Dlhá nad Oravou</w:t>
      </w:r>
    </w:p>
    <w:p w14:paraId="15FCF7D9" w14:textId="4A22A152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A22079">
        <w:rPr>
          <w:sz w:val="22"/>
          <w:szCs w:val="22"/>
        </w:rPr>
        <w:t>Dolný Kubín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5D1E59DC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 vo vlastnom mene a na vlastnú zodpovednosť stavbu s názvom: </w:t>
      </w:r>
      <w:r w:rsidR="00A22079" w:rsidRPr="00A22079">
        <w:rPr>
          <w:b/>
          <w:bCs/>
          <w:sz w:val="22"/>
          <w:szCs w:val="22"/>
        </w:rPr>
        <w:t>Chodník pri štátnej ceste I/59, Dlhá nad Oravou, I. etapa.</w:t>
      </w:r>
    </w:p>
    <w:p w14:paraId="393B9355" w14:textId="77777777" w:rsidR="00645CC9" w:rsidRPr="00C74EF6" w:rsidRDefault="00645CC9" w:rsidP="00096966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príslušnej časti Projektovej dokumentácie 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7A59934" w:rsidR="00B93780" w:rsidRPr="00C74EF6" w:rsidRDefault="00B93780" w:rsidP="00C74EF6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6336E881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A22079">
        <w:rPr>
          <w:sz w:val="22"/>
          <w:szCs w:val="22"/>
        </w:rPr>
        <w:t>do 31.7.2024.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7A25373A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>zaobstaranie, montáž, kompletáž,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507183C4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čiastkových faktúrach na základe vopred odsúhlaseného zoznamu vykonaných prác Objednávateľom.</w:t>
      </w:r>
      <w:r w:rsidR="00A22079" w:rsidRPr="00A22079">
        <w:t xml:space="preserve"> </w:t>
      </w:r>
      <w:r w:rsidR="00A22079" w:rsidRPr="00A22079">
        <w:rPr>
          <w:sz w:val="22"/>
          <w:szCs w:val="22"/>
        </w:rPr>
        <w:t xml:space="preserve">Min. výška </w:t>
      </w:r>
      <w:r w:rsidR="00A22079">
        <w:rPr>
          <w:sz w:val="22"/>
          <w:szCs w:val="22"/>
        </w:rPr>
        <w:t xml:space="preserve">čiastkovej </w:t>
      </w:r>
      <w:r w:rsidR="00A22079" w:rsidRPr="00A22079">
        <w:rPr>
          <w:sz w:val="22"/>
          <w:szCs w:val="22"/>
        </w:rPr>
        <w:t>faktúry je požadovaná aspoň vo výške 20% z celkovej ceny Diela.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5F07FAC6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666D29">
        <w:rPr>
          <w:sz w:val="22"/>
          <w:szCs w:val="22"/>
        </w:rPr>
        <w:t>5</w:t>
      </w:r>
      <w:r w:rsidR="005D2DCF" w:rsidRPr="00C74EF6">
        <w:rPr>
          <w:sz w:val="22"/>
          <w:szCs w:val="22"/>
        </w:rPr>
        <w:t xml:space="preserve"> rok</w:t>
      </w:r>
      <w:r w:rsidR="00666D29">
        <w:rPr>
          <w:sz w:val="22"/>
          <w:szCs w:val="22"/>
        </w:rPr>
        <w:t>ov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874D7" w14:textId="77777777" w:rsidR="00F23C04" w:rsidRDefault="00F23C04" w:rsidP="00ED20A2">
      <w:r>
        <w:separator/>
      </w:r>
    </w:p>
  </w:endnote>
  <w:endnote w:type="continuationSeparator" w:id="0">
    <w:p w14:paraId="0A2E3024" w14:textId="77777777" w:rsidR="00F23C04" w:rsidRDefault="00F23C04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501A9" w14:textId="77777777" w:rsidR="00F23C04" w:rsidRDefault="00F23C04" w:rsidP="00ED20A2">
      <w:r>
        <w:separator/>
      </w:r>
    </w:p>
  </w:footnote>
  <w:footnote w:type="continuationSeparator" w:id="0">
    <w:p w14:paraId="568017CE" w14:textId="77777777" w:rsidR="00F23C04" w:rsidRDefault="00F23C04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96966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00EE3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66D29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22079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23C04"/>
    <w:rsid w:val="00F669D0"/>
    <w:rsid w:val="00F96E97"/>
    <w:rsid w:val="00F97C61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5</cp:revision>
  <cp:lastPrinted>2015-08-10T14:42:00Z</cp:lastPrinted>
  <dcterms:created xsi:type="dcterms:W3CDTF">2022-04-22T18:53:00Z</dcterms:created>
  <dcterms:modified xsi:type="dcterms:W3CDTF">2023-01-30T09:09:00Z</dcterms:modified>
</cp:coreProperties>
</file>